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04F" w:rsidRDefault="00FC104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C104F" w:rsidRDefault="00FC104F">
      <w:pPr>
        <w:pStyle w:val="ConsPlusNormal"/>
        <w:jc w:val="both"/>
        <w:outlineLvl w:val="0"/>
      </w:pPr>
    </w:p>
    <w:p w:rsidR="00FC104F" w:rsidRDefault="00FC104F">
      <w:pPr>
        <w:pStyle w:val="ConsPlusTitle"/>
        <w:jc w:val="center"/>
        <w:outlineLvl w:val="0"/>
      </w:pPr>
      <w:r>
        <w:t>ФЕДЕРАЛЬНАЯ СЛУЖБА ПО НАДЗОРУ В СФЕРЕ ЗАЩИТЫ</w:t>
      </w:r>
    </w:p>
    <w:p w:rsidR="00FC104F" w:rsidRDefault="00FC104F">
      <w:pPr>
        <w:pStyle w:val="ConsPlusTitle"/>
        <w:jc w:val="center"/>
      </w:pPr>
      <w:r>
        <w:t>ПРАВ ПОТРЕБИТЕЛЕЙ И БЛАГОПОЛУЧИЯ ЧЕЛОВЕКА</w:t>
      </w:r>
    </w:p>
    <w:p w:rsidR="00FC104F" w:rsidRDefault="00FC104F">
      <w:pPr>
        <w:pStyle w:val="ConsPlusTitle"/>
        <w:jc w:val="center"/>
      </w:pPr>
    </w:p>
    <w:p w:rsidR="00FC104F" w:rsidRDefault="00FC104F">
      <w:pPr>
        <w:pStyle w:val="ConsPlusTitle"/>
        <w:jc w:val="center"/>
      </w:pPr>
      <w:r>
        <w:t>ПРИКАЗ</w:t>
      </w:r>
    </w:p>
    <w:p w:rsidR="00FC104F" w:rsidRDefault="00FC104F">
      <w:pPr>
        <w:pStyle w:val="ConsPlusTitle"/>
        <w:jc w:val="center"/>
      </w:pPr>
      <w:r>
        <w:t>от 23 декабря 2019 г. N 1038</w:t>
      </w:r>
    </w:p>
    <w:p w:rsidR="00FC104F" w:rsidRDefault="00FC104F">
      <w:pPr>
        <w:pStyle w:val="ConsPlusTitle"/>
        <w:jc w:val="center"/>
      </w:pPr>
    </w:p>
    <w:p w:rsidR="00FC104F" w:rsidRDefault="00FC104F">
      <w:pPr>
        <w:pStyle w:val="ConsPlusTitle"/>
        <w:jc w:val="center"/>
      </w:pPr>
      <w:r>
        <w:t>О ВНЕСЕНИИ ДОПОЛНЕНИЙ</w:t>
      </w:r>
    </w:p>
    <w:p w:rsidR="00FC104F" w:rsidRDefault="00FC104F">
      <w:pPr>
        <w:pStyle w:val="ConsPlusTitle"/>
        <w:jc w:val="center"/>
      </w:pPr>
      <w:r>
        <w:t>В ПЛАН ПРОТИВОДЕЙСТВИЯ КОРРУПЦИИ В РОСПОТРЕБНАДЗОРЕ</w:t>
      </w:r>
    </w:p>
    <w:p w:rsidR="00FC104F" w:rsidRDefault="00FC104F">
      <w:pPr>
        <w:pStyle w:val="ConsPlusTitle"/>
        <w:jc w:val="center"/>
      </w:pPr>
      <w:r>
        <w:t>НА 2018 - 2020 ГОДЫ, УТВЕРЖДЕННЫЙ ПРИКАЗОМ РОСПОТРЕБНАДЗОРА</w:t>
      </w:r>
    </w:p>
    <w:p w:rsidR="00FC104F" w:rsidRDefault="00FC104F">
      <w:pPr>
        <w:pStyle w:val="ConsPlusTitle"/>
        <w:jc w:val="center"/>
      </w:pPr>
      <w:r>
        <w:t>ОТ 28 АВГУСТА 2018 Г. N 707</w:t>
      </w:r>
    </w:p>
    <w:p w:rsidR="00FC104F" w:rsidRDefault="00FC104F">
      <w:pPr>
        <w:pStyle w:val="ConsPlusNormal"/>
        <w:jc w:val="both"/>
      </w:pPr>
    </w:p>
    <w:p w:rsidR="00FC104F" w:rsidRDefault="00FC104F">
      <w:pPr>
        <w:pStyle w:val="ConsPlusNormal"/>
        <w:ind w:firstLine="540"/>
        <w:jc w:val="both"/>
      </w:pPr>
      <w:r>
        <w:t xml:space="preserve">Руководствуясь </w:t>
      </w:r>
      <w:hyperlink r:id="rId5" w:history="1">
        <w:r>
          <w:rPr>
            <w:color w:val="0000FF"/>
          </w:rPr>
          <w:t>статьей 6</w:t>
        </w:r>
      </w:hyperlink>
      <w:r>
        <w:t xml:space="preserve"> Федерального закона от 25 декабря 2008 г. N 273-ФЗ "О противодействии коррупции", Национальным </w:t>
      </w:r>
      <w:hyperlink r:id="rId6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Указом Президента Российской Федерации от 29 июня 2018 г. N 378, в целях реализации </w:t>
      </w:r>
      <w:hyperlink r:id="rId7" w:history="1">
        <w:r>
          <w:rPr>
            <w:color w:val="0000FF"/>
          </w:rPr>
          <w:t>пункта 23</w:t>
        </w:r>
      </w:hyperlink>
      <w:r>
        <w:t xml:space="preserve"> Комплексного плана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просвещения, на 2019 - 2020 годы, утвержденного распоряжением Правительства Российской Федерации от 21 декабря 2018 г. N 2884-р, приказываю:</w:t>
      </w:r>
    </w:p>
    <w:p w:rsidR="00FC104F" w:rsidRDefault="00FC104F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8" w:history="1">
        <w:r>
          <w:rPr>
            <w:color w:val="0000FF"/>
          </w:rPr>
          <w:t>дополнения</w:t>
        </w:r>
      </w:hyperlink>
      <w:r>
        <w:t xml:space="preserve">, которые вносятся в </w:t>
      </w:r>
      <w:hyperlink r:id="rId8" w:history="1">
        <w:r>
          <w:rPr>
            <w:color w:val="0000FF"/>
          </w:rPr>
          <w:t>План</w:t>
        </w:r>
      </w:hyperlink>
      <w:r>
        <w:t xml:space="preserve"> противодействия коррупции в Роспотребнадзоре на 2018 - 2020 годы, утвержденный приказом Роспотребнадзора от 28 августа 2018 г. N 707.</w:t>
      </w:r>
    </w:p>
    <w:p w:rsidR="00FC104F" w:rsidRDefault="00FC104F">
      <w:pPr>
        <w:pStyle w:val="ConsPlusNormal"/>
        <w:jc w:val="both"/>
      </w:pPr>
    </w:p>
    <w:p w:rsidR="00FC104F" w:rsidRDefault="00FC104F">
      <w:pPr>
        <w:pStyle w:val="ConsPlusNormal"/>
        <w:jc w:val="right"/>
      </w:pPr>
      <w:r>
        <w:t>Руководитель</w:t>
      </w:r>
    </w:p>
    <w:p w:rsidR="00FC104F" w:rsidRDefault="00FC104F">
      <w:pPr>
        <w:pStyle w:val="ConsPlusNormal"/>
        <w:jc w:val="right"/>
      </w:pPr>
      <w:r>
        <w:t>А.Ю.ПОПОВА</w:t>
      </w:r>
    </w:p>
    <w:p w:rsidR="00FC104F" w:rsidRDefault="00FC104F">
      <w:pPr>
        <w:pStyle w:val="ConsPlusNormal"/>
        <w:jc w:val="both"/>
      </w:pPr>
    </w:p>
    <w:p w:rsidR="00FC104F" w:rsidRDefault="00FC104F">
      <w:pPr>
        <w:pStyle w:val="ConsPlusNormal"/>
        <w:jc w:val="both"/>
      </w:pPr>
    </w:p>
    <w:p w:rsidR="00FC104F" w:rsidRDefault="00FC104F">
      <w:pPr>
        <w:pStyle w:val="ConsPlusNormal"/>
        <w:jc w:val="both"/>
      </w:pPr>
    </w:p>
    <w:p w:rsidR="00FC104F" w:rsidRDefault="00FC104F">
      <w:pPr>
        <w:pStyle w:val="ConsPlusNormal"/>
        <w:jc w:val="both"/>
      </w:pPr>
    </w:p>
    <w:p w:rsidR="00FC104F" w:rsidRDefault="00FC104F">
      <w:pPr>
        <w:pStyle w:val="ConsPlusNormal"/>
        <w:jc w:val="both"/>
      </w:pPr>
    </w:p>
    <w:p w:rsidR="00FC104F" w:rsidRDefault="00FC104F">
      <w:pPr>
        <w:pStyle w:val="ConsPlusNormal"/>
        <w:jc w:val="right"/>
        <w:outlineLvl w:val="0"/>
      </w:pPr>
      <w:r>
        <w:t>Приложение</w:t>
      </w:r>
    </w:p>
    <w:p w:rsidR="00FC104F" w:rsidRDefault="00FC104F">
      <w:pPr>
        <w:pStyle w:val="ConsPlusNormal"/>
        <w:jc w:val="both"/>
      </w:pPr>
    </w:p>
    <w:p w:rsidR="00FC104F" w:rsidRDefault="00FC104F">
      <w:pPr>
        <w:pStyle w:val="ConsPlusNormal"/>
        <w:jc w:val="right"/>
      </w:pPr>
      <w:r>
        <w:t>Утверждены</w:t>
      </w:r>
    </w:p>
    <w:p w:rsidR="00FC104F" w:rsidRDefault="00FC104F">
      <w:pPr>
        <w:pStyle w:val="ConsPlusNormal"/>
        <w:jc w:val="right"/>
      </w:pPr>
      <w:r>
        <w:t>приказом Роспотребнадзора</w:t>
      </w:r>
    </w:p>
    <w:p w:rsidR="00FC104F" w:rsidRDefault="00FC104F">
      <w:pPr>
        <w:pStyle w:val="ConsPlusNormal"/>
        <w:jc w:val="right"/>
      </w:pPr>
      <w:r>
        <w:t>от 23.12.2019 N 1038</w:t>
      </w:r>
    </w:p>
    <w:p w:rsidR="00FC104F" w:rsidRDefault="00FC104F">
      <w:pPr>
        <w:pStyle w:val="ConsPlusNormal"/>
        <w:jc w:val="both"/>
      </w:pPr>
    </w:p>
    <w:p w:rsidR="00FC104F" w:rsidRDefault="00FC104F">
      <w:pPr>
        <w:pStyle w:val="ConsPlusTitle"/>
        <w:jc w:val="center"/>
      </w:pPr>
      <w:bookmarkStart w:id="0" w:name="P28"/>
      <w:bookmarkEnd w:id="0"/>
      <w:r>
        <w:t>ДОПОЛНЕНИЯ,</w:t>
      </w:r>
    </w:p>
    <w:p w:rsidR="00FC104F" w:rsidRDefault="00FC104F">
      <w:pPr>
        <w:pStyle w:val="ConsPlusTitle"/>
        <w:jc w:val="center"/>
      </w:pPr>
      <w:r>
        <w:t>КОТОРЫЕ ВНОСЯТСЯ В ПЛАН ПРОТИВОДЕЙСТВИЯ КОРРУПЦИИ</w:t>
      </w:r>
    </w:p>
    <w:p w:rsidR="00FC104F" w:rsidRDefault="00FC104F">
      <w:pPr>
        <w:pStyle w:val="ConsPlusTitle"/>
        <w:jc w:val="center"/>
      </w:pPr>
      <w:r>
        <w:t>В РОСПОТРЕБНАДЗОРЕ НА 2018 - 2020 ГОДЫ, УТВЕРЖДЕННЫЙ</w:t>
      </w:r>
    </w:p>
    <w:p w:rsidR="00FC104F" w:rsidRDefault="00FC104F">
      <w:pPr>
        <w:pStyle w:val="ConsPlusTitle"/>
        <w:jc w:val="center"/>
      </w:pPr>
      <w:r>
        <w:t>ПРИКАЗОМ РОСПОТРЕБНАДЗОРА ОТ 28 АВГУСТА 2018 Г. N 707</w:t>
      </w:r>
    </w:p>
    <w:p w:rsidR="00FC104F" w:rsidRDefault="00FC104F">
      <w:pPr>
        <w:pStyle w:val="ConsPlusNormal"/>
        <w:jc w:val="both"/>
      </w:pPr>
    </w:p>
    <w:p w:rsidR="00FC104F" w:rsidRDefault="00FC104F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Раздел I</w:t>
        </w:r>
      </w:hyperlink>
      <w:r>
        <w:t xml:space="preserve"> "Повышение эффективности механизмов урегулирования конфликта интересов, обеспечение соблюдения ограничений, запретов и принципов служебного поведения в связи с исполнением должностных обязанностей, а также ответственность за их нарушение" дополнить пунктами 1.16. - 1.18 следующего содержания:</w:t>
      </w:r>
    </w:p>
    <w:p w:rsidR="00FC104F" w:rsidRDefault="00FC104F">
      <w:pPr>
        <w:pStyle w:val="ConsPlusNormal"/>
        <w:jc w:val="both"/>
      </w:pPr>
    </w:p>
    <w:p w:rsidR="00FC104F" w:rsidRDefault="00FC104F">
      <w:pPr>
        <w:sectPr w:rsidR="00FC104F" w:rsidSect="00AE04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101"/>
        <w:gridCol w:w="2966"/>
        <w:gridCol w:w="2530"/>
        <w:gridCol w:w="6350"/>
      </w:tblGrid>
      <w:tr w:rsidR="00FC104F">
        <w:tc>
          <w:tcPr>
            <w:tcW w:w="680" w:type="dxa"/>
          </w:tcPr>
          <w:p w:rsidR="00FC104F" w:rsidRDefault="00FC104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01" w:type="dxa"/>
          </w:tcPr>
          <w:p w:rsidR="00FC104F" w:rsidRDefault="00FC104F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2966" w:type="dxa"/>
          </w:tcPr>
          <w:p w:rsidR="00FC104F" w:rsidRDefault="00FC104F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2530" w:type="dxa"/>
          </w:tcPr>
          <w:p w:rsidR="00FC104F" w:rsidRDefault="00FC104F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6350" w:type="dxa"/>
          </w:tcPr>
          <w:p w:rsidR="00FC104F" w:rsidRDefault="00FC104F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FC104F">
        <w:tc>
          <w:tcPr>
            <w:tcW w:w="680" w:type="dxa"/>
            <w:vMerge w:val="restart"/>
          </w:tcPr>
          <w:p w:rsidR="00FC104F" w:rsidRDefault="00FC104F">
            <w:pPr>
              <w:pStyle w:val="ConsPlusNormal"/>
              <w:jc w:val="center"/>
            </w:pPr>
            <w:r>
              <w:t>"1.16.</w:t>
            </w:r>
          </w:p>
        </w:tc>
        <w:tc>
          <w:tcPr>
            <w:tcW w:w="3101" w:type="dxa"/>
            <w:vMerge w:val="restart"/>
          </w:tcPr>
          <w:p w:rsidR="00FC104F" w:rsidRDefault="00FC104F">
            <w:pPr>
              <w:pStyle w:val="ConsPlusNormal"/>
            </w:pPr>
            <w:r>
              <w:t>Организация обучения гражданских служащих, впервые поступивших на федеральную государственную гражданскую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966" w:type="dxa"/>
            <w:tcBorders>
              <w:bottom w:val="nil"/>
            </w:tcBorders>
          </w:tcPr>
          <w:p w:rsidR="00FC104F" w:rsidRDefault="00FC104F">
            <w:pPr>
              <w:pStyle w:val="ConsPlusNormal"/>
              <w:jc w:val="center"/>
            </w:pPr>
            <w:r>
              <w:t>Управление кадров, профилактики коррупционных и иных правонарушений и последипломного образования</w:t>
            </w:r>
          </w:p>
        </w:tc>
        <w:tc>
          <w:tcPr>
            <w:tcW w:w="2530" w:type="dxa"/>
            <w:tcBorders>
              <w:bottom w:val="nil"/>
            </w:tcBorders>
          </w:tcPr>
          <w:p w:rsidR="00FC104F" w:rsidRDefault="00FC104F">
            <w:pPr>
              <w:pStyle w:val="ConsPlusNormal"/>
              <w:jc w:val="center"/>
            </w:pPr>
            <w:r>
              <w:t>В рамках исполнения государственного заказа на дополнительное профессиональное образование</w:t>
            </w:r>
          </w:p>
        </w:tc>
        <w:tc>
          <w:tcPr>
            <w:tcW w:w="6350" w:type="dxa"/>
            <w:vMerge w:val="restart"/>
          </w:tcPr>
          <w:p w:rsidR="00FC104F" w:rsidRDefault="00FC104F">
            <w:pPr>
              <w:pStyle w:val="ConsPlusNormal"/>
              <w:jc w:val="both"/>
            </w:pPr>
            <w:r>
              <w:t>Обеспечение соблюдения гражданскими служащими 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 о государственной гражданской службе и о противодействии коррупции, формирование антикоррупционного поведения гражданских служащих</w:t>
            </w:r>
          </w:p>
        </w:tc>
      </w:tr>
      <w:tr w:rsidR="00FC104F">
        <w:tc>
          <w:tcPr>
            <w:tcW w:w="680" w:type="dxa"/>
            <w:vMerge/>
          </w:tcPr>
          <w:p w:rsidR="00FC104F" w:rsidRDefault="00FC104F"/>
        </w:tc>
        <w:tc>
          <w:tcPr>
            <w:tcW w:w="3101" w:type="dxa"/>
            <w:vMerge/>
          </w:tcPr>
          <w:p w:rsidR="00FC104F" w:rsidRDefault="00FC104F"/>
        </w:tc>
        <w:tc>
          <w:tcPr>
            <w:tcW w:w="2966" w:type="dxa"/>
            <w:tcBorders>
              <w:top w:val="nil"/>
            </w:tcBorders>
          </w:tcPr>
          <w:p w:rsidR="00FC104F" w:rsidRDefault="00FC104F">
            <w:pPr>
              <w:pStyle w:val="ConsPlusNormal"/>
              <w:jc w:val="center"/>
            </w:pPr>
            <w:r>
              <w:t>Руководители территориальных органов</w:t>
            </w:r>
          </w:p>
        </w:tc>
        <w:tc>
          <w:tcPr>
            <w:tcW w:w="2530" w:type="dxa"/>
            <w:tcBorders>
              <w:top w:val="nil"/>
            </w:tcBorders>
          </w:tcPr>
          <w:p w:rsidR="00FC104F" w:rsidRDefault="00FC104F">
            <w:pPr>
              <w:pStyle w:val="ConsPlusNormal"/>
              <w:jc w:val="center"/>
            </w:pPr>
            <w:r>
              <w:t>На систематической основе</w:t>
            </w:r>
          </w:p>
        </w:tc>
        <w:tc>
          <w:tcPr>
            <w:tcW w:w="6350" w:type="dxa"/>
            <w:vMerge/>
          </w:tcPr>
          <w:p w:rsidR="00FC104F" w:rsidRDefault="00FC104F"/>
        </w:tc>
      </w:tr>
      <w:tr w:rsidR="00FC104F">
        <w:tc>
          <w:tcPr>
            <w:tcW w:w="680" w:type="dxa"/>
            <w:vMerge w:val="restart"/>
          </w:tcPr>
          <w:p w:rsidR="00FC104F" w:rsidRDefault="00FC104F"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3101" w:type="dxa"/>
            <w:vMerge w:val="restart"/>
          </w:tcPr>
          <w:p w:rsidR="00FC104F" w:rsidRDefault="00FC104F">
            <w:pPr>
              <w:pStyle w:val="ConsPlusNormal"/>
            </w:pPr>
            <w:r>
              <w:t>Организация ежегодного повышения квалификации работников, в должностные обязанности которых входит участие в противодействии коррупции, по образовательным программам в области противодействия коррупции</w:t>
            </w:r>
          </w:p>
        </w:tc>
        <w:tc>
          <w:tcPr>
            <w:tcW w:w="2966" w:type="dxa"/>
            <w:vMerge w:val="restart"/>
            <w:tcBorders>
              <w:bottom w:val="nil"/>
            </w:tcBorders>
          </w:tcPr>
          <w:p w:rsidR="00FC104F" w:rsidRDefault="00FC104F">
            <w:pPr>
              <w:pStyle w:val="ConsPlusNormal"/>
              <w:jc w:val="center"/>
            </w:pPr>
            <w:r>
              <w:t>Управление кадров, профилактики коррупционных и иных правонарушений и последипломного образования</w:t>
            </w:r>
          </w:p>
        </w:tc>
        <w:tc>
          <w:tcPr>
            <w:tcW w:w="2530" w:type="dxa"/>
            <w:vMerge w:val="restart"/>
          </w:tcPr>
          <w:p w:rsidR="00FC104F" w:rsidRDefault="00FC104F">
            <w:pPr>
              <w:pStyle w:val="ConsPlusNormal"/>
              <w:jc w:val="center"/>
            </w:pPr>
            <w:r>
              <w:t>На систематической основе</w:t>
            </w:r>
          </w:p>
        </w:tc>
        <w:tc>
          <w:tcPr>
            <w:tcW w:w="6350" w:type="dxa"/>
            <w:tcBorders>
              <w:bottom w:val="nil"/>
            </w:tcBorders>
          </w:tcPr>
          <w:p w:rsidR="00FC104F" w:rsidRDefault="00FC104F">
            <w:pPr>
              <w:pStyle w:val="ConsPlusNormal"/>
              <w:jc w:val="both"/>
            </w:pPr>
            <w:r>
              <w:t>Повышение уровня квалификации работников, в должностные обязанности которых входит участие в противодействии коррупции</w:t>
            </w:r>
          </w:p>
        </w:tc>
      </w:tr>
      <w:tr w:rsidR="00FC104F">
        <w:tblPrEx>
          <w:tblBorders>
            <w:insideH w:val="nil"/>
          </w:tblBorders>
        </w:tblPrEx>
        <w:trPr>
          <w:trHeight w:val="450"/>
        </w:trPr>
        <w:tc>
          <w:tcPr>
            <w:tcW w:w="680" w:type="dxa"/>
            <w:vMerge/>
          </w:tcPr>
          <w:p w:rsidR="00FC104F" w:rsidRDefault="00FC104F"/>
        </w:tc>
        <w:tc>
          <w:tcPr>
            <w:tcW w:w="3101" w:type="dxa"/>
            <w:vMerge/>
          </w:tcPr>
          <w:p w:rsidR="00FC104F" w:rsidRDefault="00FC104F"/>
        </w:tc>
        <w:tc>
          <w:tcPr>
            <w:tcW w:w="2966" w:type="dxa"/>
            <w:vMerge/>
            <w:tcBorders>
              <w:bottom w:val="nil"/>
            </w:tcBorders>
          </w:tcPr>
          <w:p w:rsidR="00FC104F" w:rsidRDefault="00FC104F"/>
        </w:tc>
        <w:tc>
          <w:tcPr>
            <w:tcW w:w="2530" w:type="dxa"/>
            <w:vMerge/>
          </w:tcPr>
          <w:p w:rsidR="00FC104F" w:rsidRDefault="00FC104F"/>
        </w:tc>
        <w:tc>
          <w:tcPr>
            <w:tcW w:w="6350" w:type="dxa"/>
            <w:vMerge w:val="restart"/>
            <w:tcBorders>
              <w:top w:val="nil"/>
            </w:tcBorders>
          </w:tcPr>
          <w:p w:rsidR="00FC104F" w:rsidRDefault="00FC104F">
            <w:pPr>
              <w:pStyle w:val="ConsPlusNormal"/>
              <w:jc w:val="both"/>
            </w:pPr>
            <w:r>
              <w:t>Повышение эффективности деятельности работников, ответственных за работу по профилактике коррупционных и иных правонарушений</w:t>
            </w:r>
          </w:p>
        </w:tc>
      </w:tr>
      <w:tr w:rsidR="00FC104F">
        <w:tc>
          <w:tcPr>
            <w:tcW w:w="680" w:type="dxa"/>
            <w:vMerge/>
          </w:tcPr>
          <w:p w:rsidR="00FC104F" w:rsidRDefault="00FC104F"/>
        </w:tc>
        <w:tc>
          <w:tcPr>
            <w:tcW w:w="3101" w:type="dxa"/>
            <w:vMerge/>
          </w:tcPr>
          <w:p w:rsidR="00FC104F" w:rsidRDefault="00FC104F"/>
        </w:tc>
        <w:tc>
          <w:tcPr>
            <w:tcW w:w="2966" w:type="dxa"/>
            <w:tcBorders>
              <w:top w:val="nil"/>
            </w:tcBorders>
          </w:tcPr>
          <w:p w:rsidR="00FC104F" w:rsidRDefault="00FC104F">
            <w:pPr>
              <w:pStyle w:val="ConsPlusNormal"/>
              <w:jc w:val="center"/>
            </w:pPr>
            <w:r>
              <w:t>Руководители подведомственных организаций</w:t>
            </w:r>
          </w:p>
        </w:tc>
        <w:tc>
          <w:tcPr>
            <w:tcW w:w="2530" w:type="dxa"/>
            <w:vMerge/>
          </w:tcPr>
          <w:p w:rsidR="00FC104F" w:rsidRDefault="00FC104F"/>
        </w:tc>
        <w:tc>
          <w:tcPr>
            <w:tcW w:w="6350" w:type="dxa"/>
            <w:vMerge/>
            <w:tcBorders>
              <w:top w:val="nil"/>
            </w:tcBorders>
          </w:tcPr>
          <w:p w:rsidR="00FC104F" w:rsidRDefault="00FC104F"/>
        </w:tc>
      </w:tr>
      <w:tr w:rsidR="00FC104F">
        <w:tc>
          <w:tcPr>
            <w:tcW w:w="680" w:type="dxa"/>
            <w:vMerge w:val="restart"/>
          </w:tcPr>
          <w:p w:rsidR="00FC104F" w:rsidRDefault="00FC104F">
            <w:pPr>
              <w:pStyle w:val="ConsPlusNormal"/>
              <w:jc w:val="center"/>
            </w:pPr>
            <w:r>
              <w:t>1.18.</w:t>
            </w:r>
          </w:p>
        </w:tc>
        <w:tc>
          <w:tcPr>
            <w:tcW w:w="3101" w:type="dxa"/>
            <w:vMerge w:val="restart"/>
          </w:tcPr>
          <w:p w:rsidR="00FC104F" w:rsidRDefault="00FC104F">
            <w:pPr>
              <w:pStyle w:val="ConsPlusNormal"/>
            </w:pPr>
            <w:r>
              <w:t xml:space="preserve">Организация обучения работников, впервые принятых на работу в подведомственные организации для замещения должностей, включенных в перечни должностей, установленные нормативными </w:t>
            </w:r>
            <w:r>
              <w:lastRenderedPageBreak/>
              <w:t>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966" w:type="dxa"/>
            <w:tcBorders>
              <w:bottom w:val="nil"/>
            </w:tcBorders>
          </w:tcPr>
          <w:p w:rsidR="00FC104F" w:rsidRDefault="00FC104F">
            <w:pPr>
              <w:pStyle w:val="ConsPlusNormal"/>
              <w:jc w:val="center"/>
            </w:pPr>
            <w:r>
              <w:lastRenderedPageBreak/>
              <w:t>Управление кадров, профилактики коррупционных и иных правонарушений и последипломного образования</w:t>
            </w:r>
          </w:p>
        </w:tc>
        <w:tc>
          <w:tcPr>
            <w:tcW w:w="2530" w:type="dxa"/>
            <w:vMerge w:val="restart"/>
          </w:tcPr>
          <w:p w:rsidR="00FC104F" w:rsidRDefault="00FC104F">
            <w:pPr>
              <w:pStyle w:val="ConsPlusNormal"/>
              <w:jc w:val="center"/>
            </w:pPr>
            <w:r>
              <w:t>На систематической основе</w:t>
            </w:r>
          </w:p>
        </w:tc>
        <w:tc>
          <w:tcPr>
            <w:tcW w:w="6350" w:type="dxa"/>
            <w:vMerge w:val="restart"/>
          </w:tcPr>
          <w:p w:rsidR="00FC104F" w:rsidRDefault="00FC104F">
            <w:pPr>
              <w:pStyle w:val="ConsPlusNormal"/>
              <w:jc w:val="both"/>
            </w:pPr>
            <w:r>
              <w:t>Обеспечение соблюдения работниками ограничений, запретов и обязанностей, установленных законодательством о противодействии коррупции, формирование антикоррупционного поведения работников".</w:t>
            </w:r>
          </w:p>
        </w:tc>
      </w:tr>
      <w:tr w:rsidR="00FC104F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FC104F" w:rsidRDefault="00FC104F"/>
        </w:tc>
        <w:tc>
          <w:tcPr>
            <w:tcW w:w="3101" w:type="dxa"/>
            <w:vMerge/>
          </w:tcPr>
          <w:p w:rsidR="00FC104F" w:rsidRDefault="00FC104F"/>
        </w:tc>
        <w:tc>
          <w:tcPr>
            <w:tcW w:w="2966" w:type="dxa"/>
            <w:tcBorders>
              <w:top w:val="nil"/>
            </w:tcBorders>
          </w:tcPr>
          <w:p w:rsidR="00FC104F" w:rsidRDefault="00FC104F">
            <w:pPr>
              <w:pStyle w:val="ConsPlusNormal"/>
              <w:jc w:val="center"/>
            </w:pPr>
            <w:r>
              <w:t xml:space="preserve">Руководители </w:t>
            </w:r>
            <w:r>
              <w:lastRenderedPageBreak/>
              <w:t>подведомственных организаций</w:t>
            </w:r>
          </w:p>
        </w:tc>
        <w:tc>
          <w:tcPr>
            <w:tcW w:w="2530" w:type="dxa"/>
            <w:vMerge/>
          </w:tcPr>
          <w:p w:rsidR="00FC104F" w:rsidRDefault="00FC104F"/>
        </w:tc>
        <w:tc>
          <w:tcPr>
            <w:tcW w:w="6350" w:type="dxa"/>
            <w:vMerge/>
          </w:tcPr>
          <w:p w:rsidR="00FC104F" w:rsidRDefault="00FC104F"/>
        </w:tc>
      </w:tr>
    </w:tbl>
    <w:p w:rsidR="00FC104F" w:rsidRDefault="00FC104F">
      <w:pPr>
        <w:pStyle w:val="ConsPlusNormal"/>
        <w:jc w:val="both"/>
      </w:pPr>
    </w:p>
    <w:p w:rsidR="00FC104F" w:rsidRDefault="00FC104F">
      <w:pPr>
        <w:pStyle w:val="ConsPlusNormal"/>
        <w:jc w:val="both"/>
      </w:pPr>
    </w:p>
    <w:p w:rsidR="00FC104F" w:rsidRDefault="00FC10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677F" w:rsidRDefault="007F677F">
      <w:bookmarkStart w:id="1" w:name="_GoBack"/>
      <w:bookmarkEnd w:id="1"/>
    </w:p>
    <w:sectPr w:rsidR="007F677F" w:rsidSect="00802F0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4F"/>
    <w:rsid w:val="007F677F"/>
    <w:rsid w:val="00FC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222E8-35A3-447D-A3F1-20000FF4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0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10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10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DC144F1BD27E0B65C9B653608D49A06A4F65248D1AC1049D0BA0A39D56BADD29915A7FA24166A7E3525F8F66988D5A0D8A33ECBC017CC7A7w0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DC144F1BD27E0B65C9B653608D49A06A4D6727881BC1049D0BA0A39D56BADD29915A7FA24167A4E4525F8F66988D5A0D8A33ECBC017CC7A7w0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DC144F1BD27E0B65C9B653608D49A06A4F63258D1AC1049D0BA0A39D56BADD29915A7FA24166A5E0525F8F66988D5A0D8A33ECBC017CC7A7w0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9DC144F1BD27E0B65C9B653608D49A06A4B62258F1CC1049D0BA0A39D56BADD29915A7FA24166A2E7525F8F66988D5A0D8A33ECBC017CC7A7w0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9DC144F1BD27E0B65C9B653608D49A06A4F65248D1AC1049D0BA0A39D56BADD29915A7FA24166A7E9525F8F66988D5A0D8A33ECBC017CC7A7w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Н.И.</dc:creator>
  <cp:keywords/>
  <dc:description/>
  <cp:lastModifiedBy>Марченко Н.И.</cp:lastModifiedBy>
  <cp:revision>1</cp:revision>
  <dcterms:created xsi:type="dcterms:W3CDTF">2020-01-13T06:48:00Z</dcterms:created>
  <dcterms:modified xsi:type="dcterms:W3CDTF">2020-01-13T06:49:00Z</dcterms:modified>
</cp:coreProperties>
</file>