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F9" w:rsidRPr="00131AE5" w:rsidRDefault="00BE71F9" w:rsidP="00131AE5">
      <w:pPr>
        <w:ind w:firstLine="708"/>
        <w:jc w:val="center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>Информация о минимальном количестве баллов ЕГЭ по общеобразовательным предметам, соответствующим специальности «</w:t>
      </w:r>
      <w:proofErr w:type="spellStart"/>
      <w:r w:rsidRPr="00131AE5">
        <w:rPr>
          <w:rFonts w:ascii="Verdana" w:hAnsi="Verdana" w:cs="Times New Roman"/>
          <w:b/>
          <w:sz w:val="20"/>
          <w:szCs w:val="20"/>
        </w:rPr>
        <w:t>медико</w:t>
      </w:r>
      <w:proofErr w:type="spellEnd"/>
      <w:r w:rsidRPr="00131AE5">
        <w:rPr>
          <w:rFonts w:ascii="Verdana" w:hAnsi="Verdana" w:cs="Times New Roman"/>
          <w:b/>
          <w:sz w:val="20"/>
          <w:szCs w:val="20"/>
        </w:rPr>
        <w:t xml:space="preserve"> – профилактическое дело» и о существенных условиях договора о целевом обучении</w:t>
      </w:r>
      <w:r w:rsidR="00131AE5" w:rsidRPr="00131AE5">
        <w:rPr>
          <w:rFonts w:ascii="Verdana" w:hAnsi="Verdana" w:cs="Times New Roman"/>
          <w:b/>
          <w:sz w:val="20"/>
          <w:szCs w:val="20"/>
        </w:rPr>
        <w:t>.</w:t>
      </w:r>
    </w:p>
    <w:p w:rsidR="00BE71F9" w:rsidRPr="00131AE5" w:rsidRDefault="00BE71F9" w:rsidP="00131AE5">
      <w:pPr>
        <w:shd w:val="clear" w:color="auto" w:fill="FFFFFF"/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 xml:space="preserve">Минимальное количество баллов единого государственного экзамена по общеобразовательным предметам, соответствующим специальности 32.05.01 </w:t>
      </w:r>
      <w:r w:rsidR="00131AE5" w:rsidRPr="00131AE5">
        <w:rPr>
          <w:rFonts w:ascii="Verdana" w:hAnsi="Verdana" w:cs="Times New Roman"/>
          <w:sz w:val="20"/>
          <w:szCs w:val="20"/>
        </w:rPr>
        <w:t>«</w:t>
      </w:r>
      <w:r w:rsidRPr="00131AE5">
        <w:rPr>
          <w:rFonts w:ascii="Verdana" w:hAnsi="Verdana" w:cs="Times New Roman"/>
          <w:sz w:val="20"/>
          <w:szCs w:val="20"/>
        </w:rPr>
        <w:t>Медико-профилактическое дело</w:t>
      </w:r>
      <w:r w:rsidR="00131AE5" w:rsidRPr="00131AE5">
        <w:rPr>
          <w:rFonts w:ascii="Verdana" w:hAnsi="Verdana" w:cs="Times New Roman"/>
          <w:sz w:val="20"/>
          <w:szCs w:val="20"/>
        </w:rPr>
        <w:t>»</w:t>
      </w:r>
      <w:r w:rsidRPr="00131AE5">
        <w:rPr>
          <w:rFonts w:ascii="Verdana" w:hAnsi="Verdana" w:cs="Times New Roman"/>
          <w:sz w:val="20"/>
          <w:szCs w:val="20"/>
        </w:rPr>
        <w:t xml:space="preserve">, установленные </w:t>
      </w:r>
      <w:r w:rsidR="00131AE5" w:rsidRPr="00131AE5">
        <w:rPr>
          <w:rFonts w:ascii="Verdana" w:hAnsi="Verdana" w:cs="Times New Roman"/>
          <w:sz w:val="20"/>
          <w:szCs w:val="20"/>
        </w:rPr>
        <w:t>в Федеральном</w:t>
      </w:r>
      <w:r w:rsidR="00131AE5" w:rsidRPr="00131AE5">
        <w:rPr>
          <w:rFonts w:ascii="Verdana" w:hAnsi="Verdana" w:cs="Times New Roman"/>
          <w:sz w:val="20"/>
          <w:szCs w:val="20"/>
          <w:shd w:val="clear" w:color="auto" w:fill="FFFFFF"/>
        </w:rPr>
        <w:t xml:space="preserve"> государственном бюджетном образовательном учреждении высшего образования «Тихоокеанский государственный медицинский университет» Министерства здравоохранения Российской Федерации (ФГБОУ ВО ТГМУ Минздрава России): </w:t>
      </w:r>
      <w:r w:rsidR="00131AE5" w:rsidRPr="00131AE5">
        <w:rPr>
          <w:rFonts w:ascii="Verdana" w:hAnsi="Verdana" w:cs="Times New Roman"/>
          <w:sz w:val="20"/>
          <w:szCs w:val="20"/>
        </w:rPr>
        <w:t xml:space="preserve"> </w:t>
      </w:r>
      <w:r w:rsidR="00131AE5" w:rsidRPr="00131AE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</w:t>
      </w:r>
    </w:p>
    <w:p w:rsidR="00BE71F9" w:rsidRPr="00131AE5" w:rsidRDefault="00BE71F9" w:rsidP="00131AE5">
      <w:pPr>
        <w:spacing w:after="0"/>
        <w:ind w:firstLine="708"/>
        <w:jc w:val="both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 xml:space="preserve">русский язык – 40; </w:t>
      </w:r>
    </w:p>
    <w:p w:rsidR="00BE71F9" w:rsidRPr="00131AE5" w:rsidRDefault="00BE71F9" w:rsidP="00131AE5">
      <w:pPr>
        <w:spacing w:after="0"/>
        <w:ind w:firstLine="708"/>
        <w:jc w:val="both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 xml:space="preserve">химия – </w:t>
      </w:r>
      <w:r w:rsidR="00131AE5" w:rsidRPr="00131AE5">
        <w:rPr>
          <w:rFonts w:ascii="Verdana" w:hAnsi="Verdana" w:cs="Times New Roman"/>
          <w:b/>
          <w:sz w:val="20"/>
          <w:szCs w:val="20"/>
        </w:rPr>
        <w:t>39</w:t>
      </w:r>
      <w:r w:rsidRPr="00131AE5">
        <w:rPr>
          <w:rFonts w:ascii="Verdana" w:hAnsi="Verdana" w:cs="Times New Roman"/>
          <w:b/>
          <w:sz w:val="20"/>
          <w:szCs w:val="20"/>
        </w:rPr>
        <w:t xml:space="preserve">; </w:t>
      </w:r>
    </w:p>
    <w:p w:rsidR="00BE71F9" w:rsidRPr="00131AE5" w:rsidRDefault="00BE71F9" w:rsidP="00131AE5">
      <w:pPr>
        <w:spacing w:after="0"/>
        <w:ind w:firstLine="708"/>
        <w:jc w:val="both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 xml:space="preserve">биология – </w:t>
      </w:r>
      <w:r w:rsidR="0064529A">
        <w:rPr>
          <w:rFonts w:ascii="Verdana" w:hAnsi="Verdana" w:cs="Times New Roman"/>
          <w:b/>
          <w:sz w:val="20"/>
          <w:szCs w:val="20"/>
        </w:rPr>
        <w:t>39</w:t>
      </w:r>
      <w:r w:rsidRPr="00131AE5">
        <w:rPr>
          <w:rFonts w:ascii="Verdana" w:hAnsi="Verdana" w:cs="Times New Roman"/>
          <w:b/>
          <w:sz w:val="20"/>
          <w:szCs w:val="20"/>
        </w:rPr>
        <w:t>.</w:t>
      </w:r>
    </w:p>
    <w:p w:rsidR="0064529A" w:rsidRDefault="0064529A" w:rsidP="00131AE5">
      <w:pPr>
        <w:ind w:firstLine="708"/>
        <w:jc w:val="both"/>
        <w:rPr>
          <w:rFonts w:ascii="Verdana" w:hAnsi="Verdana" w:cs="Times New Roman"/>
          <w:sz w:val="20"/>
          <w:szCs w:val="20"/>
        </w:rPr>
      </w:pPr>
    </w:p>
    <w:p w:rsidR="00BE71F9" w:rsidRPr="00131AE5" w:rsidRDefault="00BE71F9" w:rsidP="00131AE5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>Существенные условия договора о целевом обучении, предусмотренные пунктом 3 Положения о целевом обучении, включаются в договор о целевом обучении с обязательством последующего прохождения федеральной государственной гражданской службы с учетом следующих особенностей:</w:t>
      </w:r>
    </w:p>
    <w:p w:rsidR="00BE71F9" w:rsidRPr="00131AE5" w:rsidRDefault="00BE71F9" w:rsidP="00131AE5">
      <w:pPr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>а) гражданину (гражданскому служащему), заключившему договор о целевом обучении по итогам конкурса, государственным органом, проводившим конкурс, в период обучения производится денежная выплата. Размер денежной выплаты составляет 50 процентов государственной академической стипендии, установленной для студентов, обучающихся по очной форме обучения за счет бюджетных ассигнований федерального бюджета;</w:t>
      </w:r>
    </w:p>
    <w:p w:rsidR="00BE71F9" w:rsidRPr="00131AE5" w:rsidRDefault="00BE71F9" w:rsidP="00131AE5">
      <w:pPr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>б) денежная выплата перечисляется государственным органом ежемесячно в установленном порядке на банковский счет гражданина, открытый в кредитной организации, начиная с месяца, следующего за месяцем начала действия договора о целевом обучении, и прекращается с месяца, следующего за месяцем прекращения действия этого договора;</w:t>
      </w:r>
    </w:p>
    <w:p w:rsidR="00BE71F9" w:rsidRPr="00131AE5" w:rsidRDefault="00BE71F9" w:rsidP="00131AE5">
      <w:pPr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>в) государственный орган, с которым гражданин (гражданский служащий) заключил договор о целевом обучении, в период обучения такого гражданина (гражданского служащего) организует его практику, а также привлекает его к участию в семинарах, конференциях, иных мероприятиях, организуемых государственным органом;</w:t>
      </w:r>
    </w:p>
    <w:p w:rsidR="00BE71F9" w:rsidRPr="00131AE5" w:rsidRDefault="00BE71F9" w:rsidP="00131AE5">
      <w:pPr>
        <w:jc w:val="both"/>
        <w:rPr>
          <w:rFonts w:ascii="Verdana" w:hAnsi="Verdana" w:cs="Times New Roman"/>
          <w:sz w:val="20"/>
          <w:szCs w:val="20"/>
        </w:rPr>
      </w:pPr>
      <w:r w:rsidRPr="00131AE5">
        <w:rPr>
          <w:rFonts w:ascii="Verdana" w:hAnsi="Verdana" w:cs="Times New Roman"/>
          <w:sz w:val="20"/>
          <w:szCs w:val="20"/>
        </w:rPr>
        <w:t>г) государственный орган, с которым гражданин (гражданский служащий) заключил договор о целевом обучении, либо его территориальный орган заключает с гражданином (гражданским служащим) по окончании его обучения срочный служебный контракт, предусматривающий обязанность гражданина (гражданского служащего) проходить в течение не менее трех лет и не менее срока, в течение которого государственный орган осуществлял ему денежную выплату, гражданскую службу в государственном органе либо его территориальном органе, в том числе замещать не менее одного года должность гражданской службы, на которую гражданин (гражданский служащий) будет назначен после завершения обучения.</w:t>
      </w:r>
    </w:p>
    <w:p w:rsidR="00BE71F9" w:rsidRPr="00131AE5" w:rsidRDefault="0064529A" w:rsidP="00131AE5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  <w:bookmarkStart w:id="0" w:name="_GoBack"/>
      <w:bookmarkEnd w:id="0"/>
    </w:p>
    <w:p w:rsidR="000D530D" w:rsidRPr="00131AE5" w:rsidRDefault="000D530D" w:rsidP="00131AE5">
      <w:pPr>
        <w:jc w:val="both"/>
        <w:rPr>
          <w:rFonts w:ascii="Verdana" w:hAnsi="Verdana" w:cs="Times New Roman"/>
          <w:sz w:val="20"/>
          <w:szCs w:val="20"/>
        </w:rPr>
      </w:pPr>
    </w:p>
    <w:sectPr w:rsidR="000D530D" w:rsidRPr="00131AE5" w:rsidSect="000D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F9"/>
    <w:rsid w:val="00070F2E"/>
    <w:rsid w:val="000D530D"/>
    <w:rsid w:val="00131AE5"/>
    <w:rsid w:val="00153AF9"/>
    <w:rsid w:val="0028523F"/>
    <w:rsid w:val="00307EC7"/>
    <w:rsid w:val="00336C54"/>
    <w:rsid w:val="005E6CB6"/>
    <w:rsid w:val="00614B0A"/>
    <w:rsid w:val="0064529A"/>
    <w:rsid w:val="007E3863"/>
    <w:rsid w:val="00995C23"/>
    <w:rsid w:val="00A81551"/>
    <w:rsid w:val="00AC7271"/>
    <w:rsid w:val="00BE71F9"/>
    <w:rsid w:val="00C5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7E22"/>
  <w15:docId w15:val="{04F1050F-3EEB-450F-A47C-2C3AF5C4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7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hatkova</dc:creator>
  <cp:lastModifiedBy>Швец Юлия Александровна</cp:lastModifiedBy>
  <cp:revision>2</cp:revision>
  <dcterms:created xsi:type="dcterms:W3CDTF">2023-04-28T08:00:00Z</dcterms:created>
  <dcterms:modified xsi:type="dcterms:W3CDTF">2023-04-28T08:00:00Z</dcterms:modified>
</cp:coreProperties>
</file>